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4" w:rsidRDefault="007100F4" w:rsidP="00297CE1">
      <w:pPr>
        <w:pStyle w:val="a6"/>
        <w:ind w:right="-568" w:hanging="567"/>
        <w:jc w:val="center"/>
        <w:rPr>
          <w:rFonts w:ascii="Palatino Linotype" w:hAnsi="Palatino Linotype"/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</w:p>
    <w:p w:rsidR="00F6041B" w:rsidRPr="004D6552" w:rsidRDefault="00B931B8" w:rsidP="00297CE1">
      <w:pPr>
        <w:pStyle w:val="a6"/>
        <w:ind w:right="-568" w:hanging="567"/>
        <w:jc w:val="center"/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</w:pPr>
      <w:r>
        <w:rPr>
          <w:rFonts w:ascii="Palatino Linotype" w:hAnsi="Palatino Linotype"/>
          <w:b/>
          <w:color w:val="4F81BD" w:themeColor="accent1"/>
          <w:sz w:val="24"/>
          <w:szCs w:val="24"/>
        </w:rPr>
        <w:t xml:space="preserve">                              </w:t>
      </w:r>
      <w:r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  <w:t>АВТОНОМНАЯ  НЕКОММЕРЧЕСКАЯ  ОРГАНИЗАЦИЯ</w:t>
      </w:r>
      <w:r w:rsidR="004D6552"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  <w:t xml:space="preserve"> </w:t>
      </w:r>
      <w:r w:rsidR="00680C68" w:rsidRPr="004D6552"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  <w:t xml:space="preserve"> </w:t>
      </w:r>
      <w:r w:rsidR="00FE7D07"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color w:val="4F81BD" w:themeColor="accent1"/>
          <w:sz w:val="24"/>
          <w:szCs w:val="24"/>
          <w:u w:val="single"/>
        </w:rPr>
        <w:t xml:space="preserve"> </w:t>
      </w:r>
    </w:p>
    <w:tbl>
      <w:tblPr>
        <w:tblStyle w:val="1-11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E1B92" w:rsidTr="00281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il"/>
            </w:tcBorders>
          </w:tcPr>
          <w:p w:rsidR="002E1B92" w:rsidRDefault="002E1B92">
            <w:pPr>
              <w:rPr>
                <w:color w:val="DBE5F1" w:themeColor="accent1" w:themeTint="33"/>
              </w:rPr>
            </w:pPr>
            <w:r w:rsidRPr="002E1B92">
              <w:rPr>
                <w:noProof/>
                <w:color w:val="DBE5F1" w:themeColor="accent1" w:themeTint="33"/>
                <w:lang w:eastAsia="ru-RU"/>
              </w:rPr>
              <w:drawing>
                <wp:inline distT="0" distB="0" distL="0" distR="0">
                  <wp:extent cx="1553720" cy="1656000"/>
                  <wp:effectExtent l="19050" t="0" r="83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20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 w:themeFill="background1"/>
          </w:tcPr>
          <w:p w:rsidR="00F54A6E" w:rsidRDefault="00F54A6E" w:rsidP="007100F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i/>
                <w:color w:val="1F497D" w:themeColor="text2"/>
                <w:sz w:val="40"/>
                <w:szCs w:val="40"/>
              </w:rPr>
            </w:pPr>
          </w:p>
          <w:p w:rsidR="002E1B92" w:rsidRPr="00EC2C6F" w:rsidRDefault="00680C68" w:rsidP="007100F4">
            <w:pPr>
              <w:shd w:val="clear" w:color="auto" w:fill="EEECE1" w:themeFill="background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DBE5F1" w:themeColor="accent1" w:themeTint="33"/>
                <w:sz w:val="36"/>
                <w:szCs w:val="36"/>
                <w:u w:val="single"/>
              </w:rPr>
            </w:pP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Ф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Е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Х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Т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О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В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А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Л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Ь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Н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Ы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Й  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К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Л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У</w:t>
            </w:r>
            <w:r w:rsidR="00651062"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EC2C6F">
              <w:rPr>
                <w:rFonts w:ascii="Palatino Linotype" w:hAnsi="Palatino Linotype"/>
                <w:b/>
                <w:color w:val="1F497D" w:themeColor="text2"/>
                <w:sz w:val="36"/>
                <w:szCs w:val="36"/>
                <w:u w:val="single"/>
              </w:rPr>
              <w:t>Б</w:t>
            </w:r>
          </w:p>
          <w:p w:rsidR="002E1B92" w:rsidRDefault="00845B0E" w:rsidP="001A7F72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</w:pPr>
            <w:r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† </w:t>
            </w:r>
            <w:r w:rsidR="004D655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«Ф</w:t>
            </w:r>
            <w:r w:rsidR="004C343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Л</w:t>
            </w:r>
            <w:r w:rsidR="004C343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О</w:t>
            </w:r>
            <w:r w:rsidR="004C343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proofErr w:type="gramStart"/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Р</w:t>
            </w:r>
            <w:proofErr w:type="gramEnd"/>
            <w:r w:rsidR="004C343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Е</w:t>
            </w:r>
            <w:r w:rsidR="004C343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680C68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Т»</w:t>
            </w:r>
            <w:r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="004D6552"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 xml:space="preserve"> </w:t>
            </w:r>
            <w:r w:rsidRPr="004525E7"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  <w:shd w:val="clear" w:color="auto" w:fill="EEECE1" w:themeFill="background2"/>
              </w:rPr>
              <w:t>†</w:t>
            </w:r>
          </w:p>
          <w:p w:rsidR="002816D7" w:rsidRDefault="002816D7" w:rsidP="001A7F72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</w:pPr>
            <w:r w:rsidRPr="006D5228">
              <w:rPr>
                <w:rFonts w:ascii="Times New Roman CYR" w:hAnsi="Times New Roman CYR" w:cs="Times New Roman CYR"/>
                <w:i/>
                <w:sz w:val="36"/>
                <w:szCs w:val="36"/>
                <w:u w:val="single"/>
              </w:rPr>
              <w:t xml:space="preserve">приглашает </w:t>
            </w:r>
            <w:r w:rsidR="007E06BD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>06</w:t>
            </w:r>
            <w:r w:rsidR="009A0219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 xml:space="preserve"> </w:t>
            </w:r>
            <w:r w:rsidR="007E06BD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>но</w:t>
            </w:r>
            <w:r w:rsidR="00382E38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>ября 202</w:t>
            </w:r>
            <w:r w:rsidR="007E06BD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>2</w:t>
            </w:r>
            <w:r w:rsidRPr="006D5228">
              <w:rPr>
                <w:rFonts w:ascii="Times New Roman CYR" w:hAnsi="Times New Roman CYR" w:cs="Times New Roman CYR"/>
                <w:b/>
                <w:i/>
                <w:sz w:val="36"/>
                <w:szCs w:val="36"/>
                <w:u w:val="single"/>
              </w:rPr>
              <w:t xml:space="preserve"> года</w:t>
            </w:r>
          </w:p>
          <w:p w:rsidR="002816D7" w:rsidRPr="00F00A1E" w:rsidRDefault="002816D7" w:rsidP="002816D7">
            <w:pPr>
              <w:pStyle w:val="a6"/>
              <w:ind w:left="-709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i/>
                <w:sz w:val="36"/>
                <w:szCs w:val="36"/>
              </w:rPr>
            </w:pPr>
            <w:r w:rsidRPr="00F00A1E">
              <w:rPr>
                <w:rFonts w:ascii="Times New Roman CYR" w:hAnsi="Times New Roman CYR" w:cs="Times New Roman CYR"/>
                <w:i/>
                <w:sz w:val="36"/>
                <w:szCs w:val="36"/>
              </w:rPr>
              <w:t xml:space="preserve">               на </w:t>
            </w:r>
            <w:r w:rsidR="00643C4D">
              <w:rPr>
                <w:rFonts w:ascii="Times New Roman CYR" w:hAnsi="Times New Roman CYR" w:cs="Times New Roman CYR"/>
                <w:i/>
                <w:sz w:val="36"/>
                <w:szCs w:val="36"/>
              </w:rPr>
              <w:t>1</w:t>
            </w:r>
            <w:r w:rsidR="007E06BD">
              <w:rPr>
                <w:rFonts w:ascii="Times New Roman CYR" w:hAnsi="Times New Roman CYR" w:cs="Times New Roman CYR"/>
                <w:i/>
                <w:sz w:val="36"/>
                <w:szCs w:val="36"/>
              </w:rPr>
              <w:t>2</w:t>
            </w:r>
            <w:r w:rsidR="00675DE6">
              <w:rPr>
                <w:rFonts w:ascii="Times New Roman CYR" w:hAnsi="Times New Roman CYR" w:cs="Times New Roman CYR"/>
                <w:i/>
                <w:sz w:val="36"/>
                <w:szCs w:val="36"/>
              </w:rPr>
              <w:t xml:space="preserve">-й </w:t>
            </w:r>
            <w:r w:rsidRPr="00F00A1E">
              <w:rPr>
                <w:rFonts w:ascii="Times New Roman CYR" w:hAnsi="Times New Roman CYR" w:cs="Times New Roman CYR"/>
                <w:i/>
                <w:sz w:val="36"/>
                <w:szCs w:val="36"/>
              </w:rPr>
              <w:t>Турнир по фехтованию на рапирах,</w:t>
            </w:r>
          </w:p>
          <w:p w:rsidR="002816D7" w:rsidRPr="00F00A1E" w:rsidRDefault="002816D7" w:rsidP="002816D7">
            <w:pPr>
              <w:pStyle w:val="a6"/>
              <w:ind w:left="-709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i/>
                <w:sz w:val="36"/>
                <w:szCs w:val="36"/>
              </w:rPr>
            </w:pPr>
            <w:r w:rsidRPr="00F00A1E">
              <w:rPr>
                <w:rFonts w:ascii="Times New Roman CYR" w:hAnsi="Times New Roman CYR" w:cs="Times New Roman CYR"/>
                <w:i/>
                <w:sz w:val="36"/>
                <w:szCs w:val="36"/>
              </w:rPr>
              <w:t>по           посвященный памяти Василия Пахомова.</w:t>
            </w:r>
          </w:p>
          <w:p w:rsidR="002816D7" w:rsidRPr="00F00A1E" w:rsidRDefault="002816D7" w:rsidP="002816D7">
            <w:pPr>
              <w:pStyle w:val="a6"/>
              <w:ind w:left="-709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  <w:p w:rsidR="002816D7" w:rsidRPr="004525E7" w:rsidRDefault="002816D7" w:rsidP="002816D7">
            <w:pPr>
              <w:pStyle w:val="a6"/>
              <w:ind w:left="176" w:hanging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/>
                <w:i/>
                <w:color w:val="17365D" w:themeColor="text2" w:themeShade="BF"/>
                <w:sz w:val="40"/>
                <w:szCs w:val="40"/>
                <w:u w:val="single"/>
              </w:rPr>
            </w:pPr>
          </w:p>
        </w:tc>
      </w:tr>
    </w:tbl>
    <w:p w:rsidR="00015E7F" w:rsidRDefault="003C1635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Программа турнира</w:t>
      </w:r>
    </w:p>
    <w:p w:rsidR="003C1635" w:rsidRDefault="003C1635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3C1635" w:rsidRPr="00D464A6" w:rsidRDefault="00643C4D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0</w:t>
      </w:r>
      <w:r w:rsidR="007E06BD">
        <w:rPr>
          <w:rFonts w:ascii="Times New Roman CYR" w:hAnsi="Times New Roman CYR" w:cs="Times New Roman CYR"/>
          <w:b/>
          <w:sz w:val="28"/>
          <w:szCs w:val="28"/>
          <w:u w:val="single"/>
        </w:rPr>
        <w:t>6</w:t>
      </w:r>
      <w:r w:rsidR="009A021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7E06BD">
        <w:rPr>
          <w:rFonts w:ascii="Times New Roman CYR" w:hAnsi="Times New Roman CYR" w:cs="Times New Roman CYR"/>
          <w:b/>
          <w:sz w:val="28"/>
          <w:szCs w:val="28"/>
          <w:u w:val="single"/>
        </w:rPr>
        <w:t>н</w:t>
      </w:r>
      <w:r w:rsidR="009A0219">
        <w:rPr>
          <w:rFonts w:ascii="Times New Roman CYR" w:hAnsi="Times New Roman CYR" w:cs="Times New Roman CYR"/>
          <w:b/>
          <w:sz w:val="28"/>
          <w:szCs w:val="28"/>
          <w:u w:val="single"/>
        </w:rPr>
        <w:t>о</w:t>
      </w:r>
      <w:r w:rsidR="003C1635">
        <w:rPr>
          <w:rFonts w:ascii="Times New Roman CYR" w:hAnsi="Times New Roman CYR" w:cs="Times New Roman CYR"/>
          <w:b/>
          <w:sz w:val="28"/>
          <w:szCs w:val="28"/>
          <w:u w:val="single"/>
        </w:rPr>
        <w:t>ября – личный турнир:</w:t>
      </w:r>
    </w:p>
    <w:p w:rsidR="00015E7F" w:rsidRDefault="00B415AD" w:rsidP="00D464A6">
      <w:pPr>
        <w:pBdr>
          <w:bottom w:val="single" w:sz="8" w:space="31" w:color="000000"/>
        </w:pBdr>
        <w:spacing w:before="120" w:after="0" w:line="240" w:lineRule="auto"/>
        <w:ind w:hanging="709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10:0</w:t>
      </w:r>
      <w:r w:rsidR="00015E7F">
        <w:rPr>
          <w:rFonts w:ascii="Times New Roman CYR" w:hAnsi="Times New Roman CYR" w:cs="Times New Roman CYR"/>
          <w:b/>
          <w:i/>
          <w:sz w:val="28"/>
          <w:szCs w:val="28"/>
        </w:rPr>
        <w:t xml:space="preserve">0 – начало личных соревнований: рапира, мужчины </w:t>
      </w:r>
    </w:p>
    <w:p w:rsidR="00015E7F" w:rsidRDefault="00B415AD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10:0</w:t>
      </w:r>
      <w:r w:rsidR="00015E7F">
        <w:rPr>
          <w:rFonts w:ascii="Times New Roman CYR" w:hAnsi="Times New Roman CYR" w:cs="Times New Roman CYR"/>
          <w:b/>
          <w:i/>
          <w:sz w:val="28"/>
          <w:szCs w:val="28"/>
        </w:rPr>
        <w:t xml:space="preserve">0 – начало личных соревнований: рапира, </w:t>
      </w:r>
      <w:r w:rsidR="007E06BD">
        <w:rPr>
          <w:rFonts w:ascii="Times New Roman CYR" w:hAnsi="Times New Roman CYR" w:cs="Times New Roman CYR"/>
          <w:b/>
          <w:i/>
          <w:sz w:val="28"/>
          <w:szCs w:val="28"/>
        </w:rPr>
        <w:t>девушки (200</w:t>
      </w:r>
      <w:r w:rsidR="00C6131F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="007E06BD">
        <w:rPr>
          <w:rFonts w:ascii="Times New Roman CYR" w:hAnsi="Times New Roman CYR" w:cs="Times New Roman CYR"/>
          <w:b/>
          <w:i/>
          <w:sz w:val="28"/>
          <w:szCs w:val="28"/>
        </w:rPr>
        <w:t xml:space="preserve"> г.р. и моложе)</w:t>
      </w:r>
    </w:p>
    <w:p w:rsidR="00015E7F" w:rsidRDefault="00015E7F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14:00 – финалы личных соревнований</w:t>
      </w:r>
    </w:p>
    <w:p w:rsidR="00643C4D" w:rsidRDefault="00643C4D" w:rsidP="00D464A6">
      <w:pPr>
        <w:pBdr>
          <w:bottom w:val="single" w:sz="8" w:space="31" w:color="000000"/>
        </w:pBdr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15:00 – награждение победителей и призеров</w:t>
      </w:r>
    </w:p>
    <w:p w:rsidR="00015E7F" w:rsidRDefault="00733E98" w:rsidP="00D464A6">
      <w:pPr>
        <w:pBdr>
          <w:bottom w:val="single" w:sz="8" w:space="31" w:color="000000"/>
        </w:pBdr>
        <w:spacing w:before="120"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 w:rsidRPr="00D464A6">
        <w:rPr>
          <w:rFonts w:ascii="Times New Roman CYR" w:hAnsi="Times New Roman CYR" w:cs="Times New Roman CYR"/>
          <w:b/>
          <w:sz w:val="28"/>
          <w:szCs w:val="28"/>
          <w:u w:val="single"/>
        </w:rPr>
        <w:t>Регламент</w:t>
      </w:r>
      <w:r w:rsidR="00015E7F" w:rsidRPr="00D464A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соревнований</w:t>
      </w:r>
      <w:r w:rsidR="00015E7F">
        <w:rPr>
          <w:rFonts w:ascii="Times New Roman CYR" w:hAnsi="Times New Roman CYR" w:cs="Times New Roman CYR"/>
          <w:sz w:val="28"/>
          <w:szCs w:val="28"/>
        </w:rPr>
        <w:t>:</w:t>
      </w:r>
    </w:p>
    <w:p w:rsidR="00015E7F" w:rsidRDefault="00015E7F" w:rsidP="006914E6">
      <w:pPr>
        <w:pBdr>
          <w:bottom w:val="single" w:sz="8" w:space="31" w:color="000000"/>
        </w:pBdr>
        <w:spacing w:before="120" w:after="0" w:line="240" w:lineRule="auto"/>
        <w:ind w:left="-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Личный турнир</w:t>
      </w:r>
      <w:r w:rsidR="007E06BD">
        <w:rPr>
          <w:rFonts w:ascii="Times New Roman CYR" w:hAnsi="Times New Roman CYR" w:cs="Times New Roman CYR"/>
          <w:sz w:val="28"/>
          <w:szCs w:val="28"/>
          <w:u w:val="single"/>
        </w:rPr>
        <w:t xml:space="preserve"> мужчины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286C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Первый предварительный тур с боями на пять уколов, тур прямого выбывания с боями на 10 уколов (два раунда по три минуты с одной минутой отдыха)</w:t>
      </w:r>
      <w:r w:rsidR="00FE3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6BD">
        <w:rPr>
          <w:rFonts w:ascii="Times New Roman CYR" w:hAnsi="Times New Roman CYR" w:cs="Times New Roman CYR"/>
          <w:sz w:val="28"/>
          <w:szCs w:val="28"/>
        </w:rPr>
        <w:t xml:space="preserve">с гандикапом </w:t>
      </w:r>
      <w:r w:rsidR="00897F50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FE3BEF">
        <w:rPr>
          <w:rFonts w:ascii="Times New Roman CYR" w:hAnsi="Times New Roman CYR" w:cs="Times New Roman CYR"/>
          <w:sz w:val="28"/>
          <w:szCs w:val="28"/>
        </w:rPr>
        <w:t>возрастным категориям.</w:t>
      </w:r>
      <w:r w:rsidR="007E06BD">
        <w:rPr>
          <w:rFonts w:ascii="Times New Roman CYR" w:hAnsi="Times New Roman CYR" w:cs="Times New Roman CYR"/>
          <w:sz w:val="28"/>
          <w:szCs w:val="28"/>
        </w:rPr>
        <w:t xml:space="preserve"> Победитель и призеры определяются в абсолютном первенстве.</w:t>
      </w:r>
    </w:p>
    <w:p w:rsidR="002A2D75" w:rsidRPr="002A2D75" w:rsidRDefault="002A2D75" w:rsidP="006914E6">
      <w:pPr>
        <w:pBdr>
          <w:bottom w:val="single" w:sz="8" w:space="31" w:color="000000"/>
        </w:pBdr>
        <w:spacing w:before="120" w:after="0" w:line="240" w:lineRule="auto"/>
        <w:ind w:left="-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Личный турнир девушки: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D75">
        <w:rPr>
          <w:rFonts w:ascii="Times New Roman CYR" w:hAnsi="Times New Roman CYR" w:cs="Times New Roman CYR"/>
          <w:sz w:val="28"/>
          <w:szCs w:val="28"/>
        </w:rPr>
        <w:t>по действующему регламенту соревнований.</w:t>
      </w:r>
    </w:p>
    <w:p w:rsidR="009C126A" w:rsidRDefault="00643C4D" w:rsidP="009C126A">
      <w:pPr>
        <w:pBdr>
          <w:bottom w:val="single" w:sz="8" w:space="31" w:color="000000"/>
        </w:pBdr>
        <w:spacing w:before="120" w:after="0" w:line="240" w:lineRule="auto"/>
        <w:ind w:hanging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E3BEF">
        <w:rPr>
          <w:rFonts w:ascii="Times New Roman CYR" w:hAnsi="Times New Roman CYR" w:cs="Times New Roman CYR"/>
          <w:sz w:val="28"/>
          <w:szCs w:val="28"/>
          <w:u w:val="single"/>
        </w:rPr>
        <w:t>С</w:t>
      </w:r>
      <w:r w:rsidR="00FE3BEF" w:rsidRPr="00FE3BE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FE3BEF">
        <w:rPr>
          <w:rFonts w:ascii="Times New Roman CYR" w:hAnsi="Times New Roman CYR" w:cs="Times New Roman CYR"/>
          <w:sz w:val="28"/>
          <w:szCs w:val="28"/>
          <w:u w:val="single"/>
        </w:rPr>
        <w:t>участников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9C126A" w:rsidRPr="0063157E">
        <w:rPr>
          <w:rFonts w:ascii="Times New Roman CYR" w:hAnsi="Times New Roman CYR" w:cs="Times New Roman CYR"/>
          <w:sz w:val="28"/>
          <w:szCs w:val="28"/>
          <w:u w:val="single"/>
        </w:rPr>
        <w:t>взимается стартовый взнос 800 рублей.</w:t>
      </w:r>
    </w:p>
    <w:p w:rsidR="00A52AA1" w:rsidRPr="00301974" w:rsidRDefault="00015E7F" w:rsidP="005249F8">
      <w:pPr>
        <w:pBdr>
          <w:bottom w:val="single" w:sz="8" w:space="31" w:color="000000"/>
        </w:pBdr>
        <w:spacing w:before="120" w:after="0" w:line="240" w:lineRule="auto"/>
        <w:ind w:hanging="709"/>
        <w:rPr>
          <w:rFonts w:ascii="Times New Roman" w:hAnsi="Times New Roman" w:cs="Times New Roman"/>
          <w:i/>
          <w:sz w:val="24"/>
          <w:szCs w:val="24"/>
        </w:rPr>
      </w:pPr>
      <w:r w:rsidRPr="00122E63">
        <w:rPr>
          <w:rFonts w:ascii="Times New Roman CYR" w:hAnsi="Times New Roman CYR" w:cs="Times New Roman CYR"/>
          <w:b/>
          <w:sz w:val="28"/>
          <w:szCs w:val="28"/>
          <w:u w:val="single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F0D8B">
        <w:rPr>
          <w:rFonts w:ascii="Times New Roman" w:hAnsi="Times New Roman" w:cs="Times New Roman"/>
          <w:sz w:val="28"/>
          <w:szCs w:val="28"/>
        </w:rPr>
        <w:t>г</w:t>
      </w:r>
      <w:r w:rsidR="00FC57F0">
        <w:rPr>
          <w:rFonts w:ascii="Times New Roman" w:hAnsi="Times New Roman" w:cs="Times New Roman"/>
          <w:sz w:val="28"/>
          <w:szCs w:val="28"/>
        </w:rPr>
        <w:t>. Москва, Зеленоград</w:t>
      </w:r>
      <w:r w:rsidR="00733E98">
        <w:rPr>
          <w:rFonts w:ascii="Times New Roman" w:hAnsi="Times New Roman" w:cs="Times New Roman"/>
          <w:sz w:val="28"/>
          <w:szCs w:val="28"/>
        </w:rPr>
        <w:t xml:space="preserve">, </w:t>
      </w:r>
      <w:r w:rsidR="00FC57F0">
        <w:rPr>
          <w:rFonts w:ascii="Times New Roman" w:hAnsi="Times New Roman" w:cs="Times New Roman"/>
          <w:sz w:val="28"/>
          <w:szCs w:val="28"/>
        </w:rPr>
        <w:t xml:space="preserve">Озерная аллея, д.10 </w:t>
      </w:r>
      <w:r w:rsidR="00B931B8">
        <w:rPr>
          <w:rFonts w:ascii="Times New Roman" w:hAnsi="Times New Roman" w:cs="Times New Roman"/>
          <w:sz w:val="28"/>
          <w:szCs w:val="28"/>
        </w:rPr>
        <w:t>(СШОР № 111, С</w:t>
      </w:r>
      <w:r w:rsidR="00A52AA1">
        <w:rPr>
          <w:rFonts w:ascii="Times New Roman" w:hAnsi="Times New Roman" w:cs="Times New Roman"/>
          <w:sz w:val="28"/>
          <w:szCs w:val="28"/>
        </w:rPr>
        <w:t>тадион регби)</w:t>
      </w:r>
      <w:r w:rsidR="00733E98">
        <w:rPr>
          <w:rFonts w:ascii="Times New Roman" w:hAnsi="Times New Roman" w:cs="Times New Roman"/>
          <w:sz w:val="28"/>
          <w:szCs w:val="28"/>
        </w:rPr>
        <w:t>.</w:t>
      </w:r>
      <w:r w:rsidR="00FC57F0" w:rsidRPr="00FC5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AA1">
        <w:rPr>
          <w:rFonts w:ascii="Times New Roman" w:hAnsi="Times New Roman" w:cs="Times New Roman"/>
          <w:sz w:val="24"/>
          <w:szCs w:val="24"/>
        </w:rPr>
        <w:t xml:space="preserve">   (</w:t>
      </w:r>
      <w:r w:rsidR="00FC57F0" w:rsidRPr="00A52AA1">
        <w:rPr>
          <w:rFonts w:ascii="Times New Roman" w:hAnsi="Times New Roman" w:cs="Times New Roman"/>
          <w:i/>
          <w:sz w:val="24"/>
          <w:szCs w:val="24"/>
        </w:rPr>
        <w:t xml:space="preserve">Для прибывающих на станцию Крюково: проезд до остановки </w:t>
      </w:r>
      <w:r w:rsidR="00FC57F0" w:rsidRPr="00A52AA1">
        <w:rPr>
          <w:rFonts w:ascii="Times New Roman" w:hAnsi="Times New Roman" w:cs="Times New Roman"/>
          <w:b/>
          <w:bCs/>
          <w:i/>
          <w:sz w:val="24"/>
          <w:szCs w:val="24"/>
        </w:rPr>
        <w:t>"Универмаг"</w:t>
      </w:r>
      <w:r w:rsidR="00301974" w:rsidRPr="0030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7F0" w:rsidRPr="00A52AA1">
        <w:rPr>
          <w:rFonts w:ascii="Times New Roman" w:hAnsi="Times New Roman" w:cs="Times New Roman"/>
          <w:i/>
          <w:sz w:val="24"/>
          <w:szCs w:val="24"/>
        </w:rPr>
        <w:t xml:space="preserve">или до остановки </w:t>
      </w:r>
      <w:r w:rsidR="00196449">
        <w:rPr>
          <w:rFonts w:ascii="Times New Roman" w:hAnsi="Times New Roman" w:cs="Times New Roman"/>
          <w:b/>
          <w:bCs/>
          <w:i/>
          <w:sz w:val="24"/>
          <w:szCs w:val="24"/>
        </w:rPr>
        <w:t>"Центр "Ювелир</w:t>
      </w:r>
      <w:r w:rsidR="00FC57F0" w:rsidRPr="00A52AA1"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  <w:r w:rsidR="00FC57F0" w:rsidRPr="00A52AA1">
        <w:rPr>
          <w:rFonts w:ascii="Times New Roman" w:hAnsi="Times New Roman" w:cs="Times New Roman"/>
          <w:i/>
          <w:sz w:val="24"/>
          <w:szCs w:val="24"/>
        </w:rPr>
        <w:t>:</w:t>
      </w:r>
      <w:r w:rsidR="00301974">
        <w:rPr>
          <w:rFonts w:ascii="Times New Roman" w:hAnsi="Times New Roman" w:cs="Times New Roman"/>
          <w:i/>
          <w:sz w:val="24"/>
          <w:szCs w:val="24"/>
        </w:rPr>
        <w:t xml:space="preserve"> Автобусы № 1, 2, 10</w:t>
      </w:r>
      <w:r w:rsidR="00FE3BEF">
        <w:rPr>
          <w:rFonts w:ascii="Times New Roman" w:hAnsi="Times New Roman" w:cs="Times New Roman"/>
          <w:i/>
          <w:sz w:val="24"/>
          <w:szCs w:val="24"/>
        </w:rPr>
        <w:t>,12</w:t>
      </w:r>
      <w:r w:rsidR="00A52AA1">
        <w:rPr>
          <w:rFonts w:ascii="Times New Roman" w:hAnsi="Times New Roman" w:cs="Times New Roman"/>
          <w:i/>
          <w:sz w:val="24"/>
          <w:szCs w:val="24"/>
        </w:rPr>
        <w:t>)</w:t>
      </w:r>
      <w:r w:rsidR="00301974">
        <w:rPr>
          <w:rFonts w:ascii="Times New Roman" w:hAnsi="Times New Roman" w:cs="Times New Roman"/>
          <w:i/>
          <w:sz w:val="24"/>
          <w:szCs w:val="24"/>
        </w:rPr>
        <w:t>.</w:t>
      </w:r>
    </w:p>
    <w:p w:rsidR="00A52AA1" w:rsidRDefault="00122E63" w:rsidP="00A52AA1">
      <w:pPr>
        <w:pBdr>
          <w:bottom w:val="single" w:sz="8" w:space="31" w:color="000000"/>
        </w:pBdr>
        <w:spacing w:before="120"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595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Контактные телефоны</w:t>
      </w:r>
      <w:r w:rsidRPr="007C5953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B51DDC" w:rsidRPr="007C59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01974" w:rsidRPr="00301974">
        <w:rPr>
          <w:rFonts w:ascii="Times New Roman" w:hAnsi="Times New Roman" w:cs="Times New Roman"/>
          <w:sz w:val="28"/>
          <w:szCs w:val="28"/>
          <w:lang w:eastAsia="ar-SA"/>
        </w:rPr>
        <w:t>+7</w:t>
      </w:r>
      <w:r w:rsidR="00620B4C">
        <w:rPr>
          <w:rFonts w:ascii="Times New Roman" w:hAnsi="Times New Roman" w:cs="Times New Roman"/>
          <w:sz w:val="28"/>
          <w:szCs w:val="28"/>
          <w:lang w:eastAsia="ar-SA"/>
        </w:rPr>
        <w:t>(915) 174-35-13</w:t>
      </w:r>
      <w:r w:rsidRPr="007C595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122E63" w:rsidRPr="00FE3BEF" w:rsidRDefault="00122E63" w:rsidP="00A52AA1">
      <w:pPr>
        <w:pBdr>
          <w:bottom w:val="single" w:sz="8" w:space="31" w:color="000000"/>
        </w:pBdr>
        <w:spacing w:before="120" w:after="0" w:line="240" w:lineRule="auto"/>
        <w:ind w:hanging="709"/>
        <w:jc w:val="both"/>
      </w:pPr>
      <w:r w:rsidRPr="006914E6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FE3BE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914E6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FE3BE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: </w:t>
      </w:r>
      <w:hyperlink r:id="rId9" w:history="1">
        <w:r w:rsidRPr="006914E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floretclub</w:t>
        </w:r>
        <w:r w:rsidRPr="00FE3BEF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6914E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yandex</w:t>
        </w:r>
        <w:r w:rsidRPr="00FE3BEF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Pr="006914E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="004525E7" w:rsidRPr="00FE3BEF">
        <w:t xml:space="preserve">,  </w:t>
      </w:r>
      <w:hyperlink r:id="rId10" w:history="1">
        <w:r w:rsidR="00D9031B" w:rsidRPr="004525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031B" w:rsidRPr="00FE3BE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031B" w:rsidRPr="004525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fehtovanie</w:t>
        </w:r>
        <w:r w:rsidR="00D9031B" w:rsidRPr="00FE3BE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031B" w:rsidRPr="004525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</w:p>
    <w:tbl>
      <w:tblPr>
        <w:tblStyle w:val="1-11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30"/>
        <w:gridCol w:w="3615"/>
      </w:tblGrid>
      <w:tr w:rsidR="00425BD5" w:rsidRPr="00653876" w:rsidTr="00FE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</w:tcPr>
          <w:p w:rsidR="00425BD5" w:rsidRPr="00FE3BEF" w:rsidRDefault="00425BD5" w:rsidP="00983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D5" w:rsidRPr="00FE3BEF" w:rsidRDefault="00425BD5" w:rsidP="00983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D5" w:rsidRDefault="00643C4D" w:rsidP="009830C8">
            <w:pPr>
              <w:rPr>
                <w:color w:val="DBE5F1" w:themeColor="accent1" w:themeTint="3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FE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25BD5" w:rsidRPr="002A2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425B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25BD5" w:rsidRPr="002A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FFFFFF" w:themeFill="background1"/>
          </w:tcPr>
          <w:p w:rsidR="00425BD5" w:rsidRPr="00425BD5" w:rsidRDefault="00FE3BEF" w:rsidP="009830C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Palatino Linotype" w:hAnsi="Palatino Linotype"/>
                <w:b/>
                <w:color w:val="1F497D" w:themeColor="text2"/>
                <w:sz w:val="40"/>
                <w:szCs w:val="40"/>
              </w:rPr>
              <w:t xml:space="preserve">   </w:t>
            </w:r>
            <w:r w:rsidR="00425BD5" w:rsidRPr="00425BD5">
              <w:rPr>
                <w:rFonts w:ascii="Palatino Linotype" w:hAnsi="Palatino Linotype"/>
                <w:b/>
                <w:noProof/>
                <w:color w:val="1F497D" w:themeColor="text2"/>
                <w:sz w:val="40"/>
                <w:szCs w:val="40"/>
                <w:lang w:eastAsia="ru-RU"/>
              </w:rPr>
              <w:drawing>
                <wp:inline distT="0" distB="0" distL="0" distR="0">
                  <wp:extent cx="1387737" cy="1368000"/>
                  <wp:effectExtent l="19050" t="0" r="291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37" cy="1368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FFFFFF" w:themeFill="background1"/>
          </w:tcPr>
          <w:p w:rsidR="00425BD5" w:rsidRDefault="00425BD5" w:rsidP="009830C8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BD5" w:rsidRDefault="00425BD5" w:rsidP="009830C8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BD5" w:rsidRPr="00425BD5" w:rsidRDefault="00643C4D" w:rsidP="009830C8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/>
                <w:color w:val="17365D" w:themeColor="text2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 Ко</w:t>
            </w:r>
            <w:r w:rsidR="004C09F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чанов</w:t>
            </w:r>
          </w:p>
        </w:tc>
      </w:tr>
    </w:tbl>
    <w:p w:rsidR="004C3432" w:rsidRPr="004C3432" w:rsidRDefault="004C3432" w:rsidP="00FC57F0">
      <w:pPr>
        <w:pStyle w:val="a6"/>
        <w:ind w:hanging="426"/>
        <w:rPr>
          <w:lang w:val="en-US"/>
        </w:rPr>
      </w:pPr>
    </w:p>
    <w:sectPr w:rsidR="004C3432" w:rsidRPr="004C3432" w:rsidSect="008A5754">
      <w:pgSz w:w="11906" w:h="16838"/>
      <w:pgMar w:top="-142" w:right="566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E8" w:rsidRDefault="005200E8" w:rsidP="002545A2">
      <w:pPr>
        <w:spacing w:after="0" w:line="240" w:lineRule="auto"/>
      </w:pPr>
      <w:r>
        <w:separator/>
      </w:r>
    </w:p>
  </w:endnote>
  <w:endnote w:type="continuationSeparator" w:id="0">
    <w:p w:rsidR="005200E8" w:rsidRDefault="005200E8" w:rsidP="0025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E8" w:rsidRDefault="005200E8" w:rsidP="002545A2">
      <w:pPr>
        <w:spacing w:after="0" w:line="240" w:lineRule="auto"/>
      </w:pPr>
      <w:r>
        <w:separator/>
      </w:r>
    </w:p>
  </w:footnote>
  <w:footnote w:type="continuationSeparator" w:id="0">
    <w:p w:rsidR="005200E8" w:rsidRDefault="005200E8" w:rsidP="0025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92"/>
    <w:rsid w:val="00015E7F"/>
    <w:rsid w:val="000260EC"/>
    <w:rsid w:val="00040EF0"/>
    <w:rsid w:val="000473F2"/>
    <w:rsid w:val="00056AB8"/>
    <w:rsid w:val="0009150B"/>
    <w:rsid w:val="000A33F1"/>
    <w:rsid w:val="000B350B"/>
    <w:rsid w:val="000B5D06"/>
    <w:rsid w:val="000C66E8"/>
    <w:rsid w:val="000D181D"/>
    <w:rsid w:val="000D4613"/>
    <w:rsid w:val="000E2892"/>
    <w:rsid w:val="00106B95"/>
    <w:rsid w:val="0011604A"/>
    <w:rsid w:val="00122E63"/>
    <w:rsid w:val="00127D52"/>
    <w:rsid w:val="00174581"/>
    <w:rsid w:val="00196449"/>
    <w:rsid w:val="001A7F72"/>
    <w:rsid w:val="001B7BEF"/>
    <w:rsid w:val="001C0077"/>
    <w:rsid w:val="001E14F1"/>
    <w:rsid w:val="001E7534"/>
    <w:rsid w:val="00210959"/>
    <w:rsid w:val="0021284D"/>
    <w:rsid w:val="00237EA1"/>
    <w:rsid w:val="002409BC"/>
    <w:rsid w:val="002545A2"/>
    <w:rsid w:val="002816D7"/>
    <w:rsid w:val="00286CC6"/>
    <w:rsid w:val="00297CE1"/>
    <w:rsid w:val="002A2A45"/>
    <w:rsid w:val="002A2D75"/>
    <w:rsid w:val="002C7942"/>
    <w:rsid w:val="002D0B31"/>
    <w:rsid w:val="002D1608"/>
    <w:rsid w:val="002D4B16"/>
    <w:rsid w:val="002E1B92"/>
    <w:rsid w:val="00301974"/>
    <w:rsid w:val="00321EB7"/>
    <w:rsid w:val="00334477"/>
    <w:rsid w:val="00382E38"/>
    <w:rsid w:val="003B46A4"/>
    <w:rsid w:val="003C1635"/>
    <w:rsid w:val="003C1E87"/>
    <w:rsid w:val="003E381F"/>
    <w:rsid w:val="003E4A6B"/>
    <w:rsid w:val="003E6E50"/>
    <w:rsid w:val="00400535"/>
    <w:rsid w:val="00425BD5"/>
    <w:rsid w:val="00444045"/>
    <w:rsid w:val="004525E7"/>
    <w:rsid w:val="00457465"/>
    <w:rsid w:val="0047168E"/>
    <w:rsid w:val="00487C38"/>
    <w:rsid w:val="004C09FF"/>
    <w:rsid w:val="004C3432"/>
    <w:rsid w:val="004C449E"/>
    <w:rsid w:val="004D2E37"/>
    <w:rsid w:val="004D6552"/>
    <w:rsid w:val="004E3C82"/>
    <w:rsid w:val="004F1206"/>
    <w:rsid w:val="004F4E4A"/>
    <w:rsid w:val="004F6256"/>
    <w:rsid w:val="005125E1"/>
    <w:rsid w:val="005200E8"/>
    <w:rsid w:val="005249F8"/>
    <w:rsid w:val="00532E14"/>
    <w:rsid w:val="00542464"/>
    <w:rsid w:val="005463BE"/>
    <w:rsid w:val="005479EB"/>
    <w:rsid w:val="00576C83"/>
    <w:rsid w:val="00586325"/>
    <w:rsid w:val="005B635C"/>
    <w:rsid w:val="005B7687"/>
    <w:rsid w:val="005F3CCD"/>
    <w:rsid w:val="00620B4C"/>
    <w:rsid w:val="0063157E"/>
    <w:rsid w:val="00643C4D"/>
    <w:rsid w:val="00651062"/>
    <w:rsid w:val="00653876"/>
    <w:rsid w:val="006605F2"/>
    <w:rsid w:val="00675DE6"/>
    <w:rsid w:val="00680C68"/>
    <w:rsid w:val="00684437"/>
    <w:rsid w:val="006914E6"/>
    <w:rsid w:val="006960FE"/>
    <w:rsid w:val="006C14DA"/>
    <w:rsid w:val="006D5228"/>
    <w:rsid w:val="007100F4"/>
    <w:rsid w:val="007158E6"/>
    <w:rsid w:val="00733D6A"/>
    <w:rsid w:val="00733E98"/>
    <w:rsid w:val="00767D8E"/>
    <w:rsid w:val="00792123"/>
    <w:rsid w:val="007A60B4"/>
    <w:rsid w:val="007B1E7F"/>
    <w:rsid w:val="007C5953"/>
    <w:rsid w:val="007E06BD"/>
    <w:rsid w:val="007E602A"/>
    <w:rsid w:val="008158F7"/>
    <w:rsid w:val="008247C3"/>
    <w:rsid w:val="00844767"/>
    <w:rsid w:val="00844BA6"/>
    <w:rsid w:val="00845B0E"/>
    <w:rsid w:val="0089267D"/>
    <w:rsid w:val="00897F50"/>
    <w:rsid w:val="008A5754"/>
    <w:rsid w:val="008B0D09"/>
    <w:rsid w:val="008D4E52"/>
    <w:rsid w:val="008D7CD4"/>
    <w:rsid w:val="008E044A"/>
    <w:rsid w:val="00913BC7"/>
    <w:rsid w:val="0095421F"/>
    <w:rsid w:val="009753C9"/>
    <w:rsid w:val="009830C8"/>
    <w:rsid w:val="009922ED"/>
    <w:rsid w:val="009A0219"/>
    <w:rsid w:val="009B4F96"/>
    <w:rsid w:val="009C126A"/>
    <w:rsid w:val="009D13CA"/>
    <w:rsid w:val="009F0B3F"/>
    <w:rsid w:val="009F2A87"/>
    <w:rsid w:val="00A24D2D"/>
    <w:rsid w:val="00A52AA1"/>
    <w:rsid w:val="00A52AB2"/>
    <w:rsid w:val="00A66D93"/>
    <w:rsid w:val="00A76879"/>
    <w:rsid w:val="00AB009A"/>
    <w:rsid w:val="00AE1E2D"/>
    <w:rsid w:val="00B13D91"/>
    <w:rsid w:val="00B16539"/>
    <w:rsid w:val="00B36350"/>
    <w:rsid w:val="00B415AD"/>
    <w:rsid w:val="00B51DDC"/>
    <w:rsid w:val="00B61FBE"/>
    <w:rsid w:val="00B91F01"/>
    <w:rsid w:val="00B931B8"/>
    <w:rsid w:val="00B9471E"/>
    <w:rsid w:val="00BA604E"/>
    <w:rsid w:val="00BF0D8B"/>
    <w:rsid w:val="00C0332B"/>
    <w:rsid w:val="00C213FF"/>
    <w:rsid w:val="00C51AD9"/>
    <w:rsid w:val="00C6131F"/>
    <w:rsid w:val="00C82193"/>
    <w:rsid w:val="00C9416A"/>
    <w:rsid w:val="00CD361B"/>
    <w:rsid w:val="00D13B6A"/>
    <w:rsid w:val="00D13E58"/>
    <w:rsid w:val="00D25DC4"/>
    <w:rsid w:val="00D464A6"/>
    <w:rsid w:val="00D57B1D"/>
    <w:rsid w:val="00D57DAD"/>
    <w:rsid w:val="00D668C4"/>
    <w:rsid w:val="00D7559C"/>
    <w:rsid w:val="00D812C6"/>
    <w:rsid w:val="00D9031B"/>
    <w:rsid w:val="00D96DCD"/>
    <w:rsid w:val="00DC4EF8"/>
    <w:rsid w:val="00DD7CAB"/>
    <w:rsid w:val="00DE7D31"/>
    <w:rsid w:val="00DF2998"/>
    <w:rsid w:val="00DF759B"/>
    <w:rsid w:val="00E426B0"/>
    <w:rsid w:val="00E634F0"/>
    <w:rsid w:val="00E64724"/>
    <w:rsid w:val="00E70581"/>
    <w:rsid w:val="00EA4213"/>
    <w:rsid w:val="00EA6D2C"/>
    <w:rsid w:val="00EB3701"/>
    <w:rsid w:val="00EC2C6F"/>
    <w:rsid w:val="00EE43F8"/>
    <w:rsid w:val="00F00A1E"/>
    <w:rsid w:val="00F02B97"/>
    <w:rsid w:val="00F15048"/>
    <w:rsid w:val="00F4134B"/>
    <w:rsid w:val="00F54A6E"/>
    <w:rsid w:val="00F6041B"/>
    <w:rsid w:val="00FB3C3A"/>
    <w:rsid w:val="00FB6C67"/>
    <w:rsid w:val="00FC57F0"/>
    <w:rsid w:val="00FE3BEF"/>
    <w:rsid w:val="00FE7D07"/>
    <w:rsid w:val="00FF798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1B9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C3432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7A60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7A6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7A6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25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5A2"/>
  </w:style>
  <w:style w:type="paragraph" w:styleId="aa">
    <w:name w:val="footer"/>
    <w:basedOn w:val="a"/>
    <w:link w:val="ab"/>
    <w:uiPriority w:val="99"/>
    <w:semiHidden/>
    <w:unhideWhenUsed/>
    <w:rsid w:val="0025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5A2"/>
  </w:style>
  <w:style w:type="character" w:styleId="ac">
    <w:name w:val="FollowedHyperlink"/>
    <w:basedOn w:val="a0"/>
    <w:uiPriority w:val="99"/>
    <w:semiHidden/>
    <w:unhideWhenUsed/>
    <w:rsid w:val="00B36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1B9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C3432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7A60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7A6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7A6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25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5A2"/>
  </w:style>
  <w:style w:type="paragraph" w:styleId="aa">
    <w:name w:val="footer"/>
    <w:basedOn w:val="a"/>
    <w:link w:val="ab"/>
    <w:uiPriority w:val="99"/>
    <w:semiHidden/>
    <w:unhideWhenUsed/>
    <w:rsid w:val="0025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5A2"/>
  </w:style>
  <w:style w:type="character" w:styleId="ac">
    <w:name w:val="FollowedHyperlink"/>
    <w:basedOn w:val="a0"/>
    <w:uiPriority w:val="99"/>
    <w:semiHidden/>
    <w:unhideWhenUsed/>
    <w:rsid w:val="00B36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208">
          <w:blockQuote w:val="1"/>
          <w:marLeft w:val="135"/>
          <w:marRight w:val="135"/>
          <w:marTop w:val="135"/>
          <w:marBottom w:val="135"/>
          <w:divBdr>
            <w:top w:val="none" w:sz="0" w:space="0" w:color="auto"/>
            <w:left w:val="single" w:sz="4" w:space="7" w:color="0857A6"/>
            <w:bottom w:val="none" w:sz="0" w:space="0" w:color="auto"/>
            <w:right w:val="none" w:sz="0" w:space="0" w:color="auto"/>
          </w:divBdr>
          <w:divsChild>
            <w:div w:id="1844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ehtova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tcl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0CC6-0FDC-4724-9A5D-622B72F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a_kolchanov</dc:creator>
  <cp:lastModifiedBy>ekourgansky</cp:lastModifiedBy>
  <cp:revision>2</cp:revision>
  <cp:lastPrinted>2013-10-09T13:45:00Z</cp:lastPrinted>
  <dcterms:created xsi:type="dcterms:W3CDTF">2022-10-12T06:30:00Z</dcterms:created>
  <dcterms:modified xsi:type="dcterms:W3CDTF">2022-10-12T06:30:00Z</dcterms:modified>
</cp:coreProperties>
</file>